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09" w:rsidRPr="00542CAF" w:rsidRDefault="00024E09" w:rsidP="00024E09">
      <w:pPr>
        <w:spacing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9</w:t>
      </w:r>
      <w:r w:rsidRPr="00542CAF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4111"/>
        <w:gridCol w:w="2551"/>
        <w:gridCol w:w="3686"/>
        <w:gridCol w:w="2976"/>
      </w:tblGrid>
      <w:tr w:rsidR="00024E09" w:rsidRPr="00AF3990" w:rsidTr="00CF0CD6">
        <w:trPr>
          <w:trHeight w:val="287"/>
        </w:trPr>
        <w:tc>
          <w:tcPr>
            <w:tcW w:w="2269" w:type="dxa"/>
            <w:vMerge w:val="restart"/>
          </w:tcPr>
          <w:p w:rsidR="00024E09" w:rsidRPr="00AF3990" w:rsidRDefault="00024E09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024E09" w:rsidRPr="00AF3990" w:rsidRDefault="00024E09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686" w:type="dxa"/>
            <w:vMerge w:val="restart"/>
          </w:tcPr>
          <w:p w:rsidR="00024E09" w:rsidRPr="00AF3990" w:rsidRDefault="00024E09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99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AF3990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976" w:type="dxa"/>
            <w:vMerge w:val="restart"/>
          </w:tcPr>
          <w:p w:rsidR="00024E09" w:rsidRPr="00AF3990" w:rsidRDefault="00024E09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024E09" w:rsidRPr="00AF3990" w:rsidTr="00CF0CD6">
        <w:trPr>
          <w:trHeight w:val="862"/>
        </w:trPr>
        <w:tc>
          <w:tcPr>
            <w:tcW w:w="2269" w:type="dxa"/>
            <w:vMerge/>
          </w:tcPr>
          <w:p w:rsidR="00024E09" w:rsidRPr="00AF3990" w:rsidRDefault="00024E09" w:rsidP="00CF0CD6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24E09" w:rsidRPr="00AF3990" w:rsidRDefault="00024E09" w:rsidP="00CF0CD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1" w:type="dxa"/>
          </w:tcPr>
          <w:p w:rsidR="00024E09" w:rsidRPr="00AF3990" w:rsidRDefault="00024E09" w:rsidP="00CF0CD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686" w:type="dxa"/>
            <w:vMerge/>
          </w:tcPr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E09" w:rsidRPr="00AF3990" w:rsidTr="00CF0CD6">
        <w:trPr>
          <w:trHeight w:val="862"/>
        </w:trPr>
        <w:tc>
          <w:tcPr>
            <w:tcW w:w="2269" w:type="dxa"/>
          </w:tcPr>
          <w:p w:rsidR="00024E09" w:rsidRPr="00370484" w:rsidRDefault="00024E09" w:rsidP="00CF0CD6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t>Основы комплексной безопасности</w:t>
            </w:r>
          </w:p>
        </w:tc>
        <w:tc>
          <w:tcPr>
            <w:tcW w:w="4111" w:type="dxa"/>
          </w:tcPr>
          <w:p w:rsidR="00024E09" w:rsidRPr="00607EDF" w:rsidRDefault="00024E09" w:rsidP="00CF0CD6">
            <w:pPr>
              <w:pStyle w:val="Default"/>
              <w:rPr>
                <w:color w:val="auto"/>
                <w:lang w:eastAsia="en-US"/>
              </w:rPr>
            </w:pP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условия экологической безопасности;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предельно допустимых концентрациях вредных веществ в атмосфере, воде и почве;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знания о способах контроля качества окружающей среды и продуктов питания с использованием бытовых приборов;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безопасно, использовать бытовые приборы контроля качества окружающей среды и продуктов питания;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бытовые приборы;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бытовой химии;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безопасно использовать средства коммуникации;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дорожного движения;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действовать при пожаре;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 при пожаре;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применять первичные средства пожаротушения;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пешехода;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движения велосипедиста;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соблюдать правила безопасности дорожного </w:t>
            </w:r>
            <w:proofErr w:type="gramStart"/>
            <w:r w:rsidRPr="00607EDF">
              <w:rPr>
                <w:color w:val="auto"/>
                <w:lang w:eastAsia="en-US"/>
              </w:rPr>
              <w:t>движения пассажира транспортного средства правила поведения</w:t>
            </w:r>
            <w:proofErr w:type="gramEnd"/>
            <w:r w:rsidRPr="00607EDF">
              <w:rPr>
                <w:color w:val="auto"/>
                <w:lang w:eastAsia="en-US"/>
              </w:rPr>
              <w:t xml:space="preserve"> на транспорте (наземном, в том числе железнодорожном, воздушном и водном);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на воде;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у воды и на воде;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средства 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способы само- и взаимопомощи на воде;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походах;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походам;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походах;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ориентироваться на местности;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поддерживать огонь в автономных условиях;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очищать воду в автономных условиях;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добывать и готовить пищу в автономных условиях; сооружать (обустраивать) временное жилище в автономных условиях;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подавать сигналы бедствия и отвечать на них; 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защиты;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средства индивидуальной и коллективной защиты;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комплектовать минимально необходимый набор вещей (документов, продуктов) в случае эвакуации;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оповещать (вызывать) экстренные службы при чрезвычайной ситуации;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использовать ресурсы интернета; </w:t>
            </w:r>
          </w:p>
          <w:p w:rsidR="00024E09" w:rsidRPr="00AF3990" w:rsidRDefault="00024E09" w:rsidP="00CF0CD6">
            <w:pPr>
              <w:pStyle w:val="Default"/>
            </w:pPr>
          </w:p>
        </w:tc>
        <w:tc>
          <w:tcPr>
            <w:tcW w:w="2551" w:type="dxa"/>
          </w:tcPr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безопасно использовать средства индивидуальной защиты велосипедиста;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и характеризовать причины и последствия опасных ситуаций в туристических поездках;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готовиться к туристическим поездкам;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ситуацию и безопасно вести в туристических поездках;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влияние вредных привычек и факторов и на состояние своего здоровья; </w:t>
            </w:r>
          </w:p>
          <w:p w:rsidR="00024E09" w:rsidRPr="00370484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владеть основами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      </w:r>
          </w:p>
          <w:p w:rsidR="00024E09" w:rsidRPr="00656AF1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56AF1">
              <w:rPr>
                <w:color w:val="auto"/>
                <w:lang w:eastAsia="en-US"/>
              </w:rPr>
              <w:t xml:space="preserve">усваивать приемы действий в различных опасных и чрезвычайных ситуациях;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жизнедеятельности, опасные 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творчески решать моделируемые ситуации и практические задачи в области безопасности жизнедеятельности. </w:t>
            </w:r>
          </w:p>
          <w:p w:rsidR="00024E09" w:rsidRPr="00607EDF" w:rsidRDefault="00024E09" w:rsidP="00CF0C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определять цели своего обуче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ния, ставить и формулировать для себя новые задачи в учё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бе и познавательной деятельности, развивать мотивы и инте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ресы своей познавательной деятельности;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самостоятельно планировать пути достижения целей защищённости, в том числе альтернативные, осознан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но выбирать наиболее эффективные способы решения учеб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ных и познавательных задач;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7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 умение соотносить свои действия с планируемыми 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7EDF">
              <w:rPr>
                <w:rFonts w:ascii="Times New Roman" w:hAnsi="Times New Roman"/>
                <w:sz w:val="24"/>
                <w:szCs w:val="24"/>
              </w:rPr>
              <w:t>умение определять понимать, создавать обобщения, ус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танавливать аналогии, классифицировать, самостоятельно вы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бирать основания и критерии (например, для классификации опасных и чрезвычайных ситуаций, устанавливать причинно-следственные связи, строить логическое рассуждение, умо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заключение (индуктивное, дедуктивное и по аналогии) и де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лать выводы,</w:t>
            </w:r>
            <w:proofErr w:type="gramEnd"/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вательных задач;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местную деятельность с учителем и сверстниками; работать индивидуально и в группе: находить общее решение и разре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шать конфликты на основе согласования позиций и учёта ин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тересов; формулировать, аргументировать и отстаивать своё мнение;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пользования информационно-коммуникационных технологий;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024E09" w:rsidRPr="00AF3990" w:rsidRDefault="00024E09" w:rsidP="00CF0C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024E09" w:rsidRPr="00607EDF" w:rsidRDefault="00024E09" w:rsidP="00CF0CD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 гуманистических,  демократических   и  традиционных ценностей многонационального российского общества;  воспитание  чувства  ответственности  и  долга  перед Родиной,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учению, го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 xml:space="preserve">товности и </w:t>
            </w:r>
            <w:proofErr w:type="gramStart"/>
            <w:r w:rsidRPr="00607EDF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gramEnd"/>
            <w:r w:rsidRPr="00607EDF">
              <w:rPr>
                <w:rFonts w:ascii="Times New Roman" w:hAnsi="Times New Roman"/>
                <w:sz w:val="24"/>
                <w:szCs w:val="24"/>
              </w:rPr>
              <w:t xml:space="preserve"> обучающихся к </w:t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саморазвитию и са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мообразованию на основе мотивации к обучению и позна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целостного мировоззрения, соответству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готовности и способности вести диалог с другими людьми и достигать в нём взаимопонимания;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освоение социальных </w:t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развитие правового мышления и компетентности в реше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нии моральных проблем на основе личностного выбора, форми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рование нравственных чувств и нравственного поведения, осоз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нанного и ответственного отношения к собственным поступкам;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щении и сотрудничестве со сверстниками, старшими и млад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шими в процессе образовательной, общественно полезной, учебно-исследовательской, творческой и других видов дея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тельности;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 xml:space="preserve">формирование основ экологической культуры </w:t>
            </w: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на осно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ве признания ценности жизни во всех ее проявлениях и не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обходимости ответственного, бережного отношения к окружа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ющей среде;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осознание значения семьи в жизни человека и общест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ва, принятие ценности семейной жизни, уважительное и за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ботливое отношение к членам своей семьи;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анти экстремистского мышления и анти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террористического поведения, потребностей соблюдать нормы здорового образа жизни, осознанно выполнять правила безо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пасности жизнедеятельности.</w:t>
            </w:r>
          </w:p>
          <w:p w:rsidR="00024E09" w:rsidRPr="00AF3990" w:rsidRDefault="00024E09" w:rsidP="00CF0CD6">
            <w:pPr>
              <w:spacing w:after="0" w:line="20" w:lineRule="atLeast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E09" w:rsidRPr="00AF3990" w:rsidTr="00CF0CD6">
        <w:trPr>
          <w:trHeight w:val="862"/>
        </w:trPr>
        <w:tc>
          <w:tcPr>
            <w:tcW w:w="2269" w:type="dxa"/>
          </w:tcPr>
          <w:p w:rsidR="00024E09" w:rsidRPr="00370484" w:rsidRDefault="00024E09" w:rsidP="00CF0CD6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lastRenderedPageBreak/>
              <w:t>Чрезвычайные ситуации техногенного характера и защита населения</w:t>
            </w:r>
          </w:p>
        </w:tc>
        <w:tc>
          <w:tcPr>
            <w:tcW w:w="4111" w:type="dxa"/>
          </w:tcPr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причины и последствия чрезвычайных ситуаций техногенного характера для личности, общества и государства;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предвидеть опасности и правильно действовать в чрезвычайных ситуациях техногенного характера;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классифицировать мероприятия по защите населения от чрезвычайных ситуаций техногенного характера;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безопасно действовать по сигналу «Внимание всем!»; </w:t>
            </w:r>
          </w:p>
          <w:p w:rsidR="00024E09" w:rsidRPr="00AF3990" w:rsidRDefault="00024E09" w:rsidP="00CF0CD6">
            <w:pPr>
              <w:spacing w:after="0" w:line="20" w:lineRule="atLeast"/>
              <w:ind w:left="33"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4E09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484">
              <w:rPr>
                <w:rFonts w:ascii="Times New Roman" w:hAnsi="Times New Roman"/>
                <w:sz w:val="24"/>
                <w:szCs w:val="24"/>
              </w:rPr>
              <w:lastRenderedPageBreak/>
              <w:t>усваивать приемы действий в различных опасных и чрезвычайных ситуациях</w:t>
            </w:r>
            <w:r w:rsidRPr="00607EDF">
              <w:t>;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исследовать различные ситуации в повседневной </w:t>
            </w:r>
            <w:r w:rsidRPr="00607EDF">
              <w:rPr>
                <w:color w:val="auto"/>
                <w:lang w:eastAsia="en-US"/>
              </w:rPr>
              <w:lastRenderedPageBreak/>
              <w:t xml:space="preserve">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      </w:r>
          </w:p>
          <w:p w:rsidR="00024E09" w:rsidRPr="00C62D22" w:rsidRDefault="00024E09" w:rsidP="00CF0C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E09" w:rsidRPr="00AF3990" w:rsidTr="00CF0CD6">
        <w:trPr>
          <w:trHeight w:val="862"/>
        </w:trPr>
        <w:tc>
          <w:tcPr>
            <w:tcW w:w="2269" w:type="dxa"/>
          </w:tcPr>
          <w:p w:rsidR="00024E09" w:rsidRPr="00370484" w:rsidRDefault="00024E09" w:rsidP="00CF0CD6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</w:rPr>
            </w:pPr>
            <w:r w:rsidRPr="00370484">
              <w:rPr>
                <w:rFonts w:ascii="Times New Roman" w:hAnsi="Times New Roman"/>
                <w:sz w:val="24"/>
              </w:rPr>
              <w:lastRenderedPageBreak/>
              <w:t>Основы здорового образа жизни</w:t>
            </w:r>
          </w:p>
        </w:tc>
        <w:tc>
          <w:tcPr>
            <w:tcW w:w="4111" w:type="dxa"/>
          </w:tcPr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характеризовать безопасный и здоровый образ жизни, его составляющие и значение для личности, общества и государства;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мероприятия и факторы, укрепляющие и разрушающие здоровье;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планировать профилактические мероприятия по сохранению и укреплению своего здоровья;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адекватно оценивать нагрузку и профилактические занятия по укреплению здоровья; планировать распорядок дня с учетом нагрузок;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выявлять мероприятия и факторы, потенциально опасные для здоровья;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анализировать состояние </w:t>
            </w:r>
            <w:r w:rsidRPr="00607EDF">
              <w:rPr>
                <w:color w:val="auto"/>
                <w:lang w:eastAsia="en-US"/>
              </w:rPr>
              <w:lastRenderedPageBreak/>
              <w:t xml:space="preserve">своего здоровья; </w:t>
            </w:r>
          </w:p>
          <w:p w:rsidR="00024E09" w:rsidRPr="00AF3990" w:rsidRDefault="00024E09" w:rsidP="00CF0CD6">
            <w:pPr>
              <w:spacing w:after="0" w:line="20" w:lineRule="atLeast"/>
              <w:ind w:left="3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анализировать влияние вредных привычек и факторов и на состояние своего здоровья; </w:t>
            </w:r>
          </w:p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</w:t>
            </w:r>
            <w:r w:rsidRPr="00607EDF">
              <w:rPr>
                <w:rFonts w:ascii="Times New Roman" w:hAnsi="Times New Roman"/>
                <w:sz w:val="24"/>
                <w:szCs w:val="24"/>
              </w:rPr>
              <w:br/>
              <w:t>задачи в области безопасности жизнедеятельности, собственные возможности ее решения;</w:t>
            </w:r>
          </w:p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тия решений и осуществления осознанного  выбора в учебной и познавательной деятельности</w:t>
            </w:r>
          </w:p>
        </w:tc>
        <w:tc>
          <w:tcPr>
            <w:tcW w:w="2976" w:type="dxa"/>
          </w:tcPr>
          <w:p w:rsidR="00024E09" w:rsidRPr="00607EDF" w:rsidRDefault="00024E09" w:rsidP="00CF0CD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4E09" w:rsidRPr="00AF3990" w:rsidTr="00CF0CD6">
        <w:trPr>
          <w:trHeight w:val="862"/>
        </w:trPr>
        <w:tc>
          <w:tcPr>
            <w:tcW w:w="2269" w:type="dxa"/>
          </w:tcPr>
          <w:p w:rsidR="00024E09" w:rsidRPr="00370484" w:rsidRDefault="00024E09" w:rsidP="00CF0CD6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70484">
              <w:rPr>
                <w:rFonts w:ascii="Times New Roman" w:hAnsi="Times New Roman"/>
                <w:sz w:val="24"/>
              </w:rPr>
              <w:lastRenderedPageBreak/>
              <w:t>Основы медицинских знаний и оказание первой помощи</w:t>
            </w:r>
          </w:p>
        </w:tc>
        <w:tc>
          <w:tcPr>
            <w:tcW w:w="4111" w:type="dxa"/>
          </w:tcPr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определять состояния оказания неотложной помощи;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использовать алгоритм действий по оказанию первой помощи;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классифицировать средства оказания первой помощи;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наружном и внутреннем кровотечении;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извлекать инородное тело из верхних дыхательных путей;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ушибах;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растяжениях;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вывихах;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переломах;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ожогах;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отморожениях и общем переохлаждении;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отравлениях;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тепловом (солнечном) ударе;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</w:t>
            </w:r>
            <w:r w:rsidRPr="00607EDF">
              <w:rPr>
                <w:color w:val="auto"/>
                <w:lang w:eastAsia="en-US"/>
              </w:rPr>
              <w:lastRenderedPageBreak/>
              <w:t xml:space="preserve">укусе насекомых и змей. </w:t>
            </w:r>
          </w:p>
          <w:p w:rsidR="00024E09" w:rsidRPr="00AF3990" w:rsidRDefault="00024E09" w:rsidP="00CF0CD6">
            <w:pPr>
              <w:spacing w:after="0" w:line="20" w:lineRule="atLeast"/>
              <w:ind w:left="33" w:firstLine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lastRenderedPageBreak/>
              <w:t xml:space="preserve">классифицировать основные правовые аспекты оказания первой помощи;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не инфекционных заболеваниях;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инфекционных заболеваниях;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остановке сердечной деятельности;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коме; </w:t>
            </w:r>
          </w:p>
          <w:p w:rsidR="00024E09" w:rsidRPr="00607EDF" w:rsidRDefault="00024E09" w:rsidP="00CF0CD6">
            <w:pPr>
              <w:pStyle w:val="Default"/>
              <w:numPr>
                <w:ilvl w:val="0"/>
                <w:numId w:val="4"/>
              </w:numPr>
              <w:ind w:left="0" w:firstLine="426"/>
              <w:rPr>
                <w:color w:val="auto"/>
                <w:lang w:eastAsia="en-US"/>
              </w:rPr>
            </w:pPr>
            <w:r w:rsidRPr="00607EDF">
              <w:rPr>
                <w:color w:val="auto"/>
                <w:lang w:eastAsia="en-US"/>
              </w:rPr>
              <w:t xml:space="preserve">оказывать первую помощь при поражении электрическим током; </w:t>
            </w:r>
          </w:p>
          <w:p w:rsidR="00024E09" w:rsidRPr="00370484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  <w:r w:rsidRPr="00370484">
              <w:rPr>
                <w:rFonts w:ascii="Times New Roman" w:hAnsi="Times New Roman"/>
                <w:sz w:val="24"/>
                <w:szCs w:val="24"/>
              </w:rPr>
              <w:t xml:space="preserve">использовать для решения коммуникативных задач в области безопасности жизнедеятельности </w:t>
            </w:r>
            <w:r w:rsidRPr="00370484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источники информации, включая Интернет-ресурсы и другие базы данных</w:t>
            </w:r>
          </w:p>
        </w:tc>
        <w:tc>
          <w:tcPr>
            <w:tcW w:w="3686" w:type="dxa"/>
          </w:tcPr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lastRenderedPageBreak/>
              <w:t>освоение приемов действий в опасных и чрезвычайных ситуациях природного, техногенного и социального характе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ра, в том числе оказание первой помощи пострадавшим;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умений взаимодействовать с окружающи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ми, выполнять различные социальные роли во время и при ликвидации последствий чрезвычайных ситуаций.</w:t>
            </w:r>
          </w:p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024E09" w:rsidRPr="00607EDF" w:rsidRDefault="00024E09" w:rsidP="00CF0CD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усвоение правил индивидуального и коллективного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024E09" w:rsidRPr="00607EDF" w:rsidRDefault="00024E09" w:rsidP="00CF0CD6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EDF">
              <w:rPr>
                <w:rFonts w:ascii="Times New Roman" w:hAnsi="Times New Roman"/>
                <w:sz w:val="24"/>
                <w:szCs w:val="24"/>
              </w:rPr>
              <w:t>формирование понимания ценности здорового и без</w:t>
            </w:r>
            <w:r w:rsidRPr="00607EDF">
              <w:rPr>
                <w:rFonts w:ascii="Times New Roman" w:hAnsi="Times New Roman"/>
                <w:sz w:val="24"/>
                <w:szCs w:val="24"/>
              </w:rPr>
              <w:softHyphen/>
              <w:t>опасного образа жизни;</w:t>
            </w:r>
          </w:p>
          <w:p w:rsidR="00024E09" w:rsidRPr="00AF3990" w:rsidRDefault="00024E09" w:rsidP="00CF0CD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24E09" w:rsidRPr="00B65953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5953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024E09" w:rsidRPr="00B65953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9497"/>
        <w:gridCol w:w="6"/>
        <w:gridCol w:w="2404"/>
      </w:tblGrid>
      <w:tr w:rsidR="00024E09" w:rsidRPr="00B65953" w:rsidTr="00CF0CD6">
        <w:trPr>
          <w:cantSplit/>
          <w:trHeight w:val="703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497" w:type="dxa"/>
            <w:vAlign w:val="center"/>
          </w:tcPr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78C0" w:rsidRDefault="00024E09" w:rsidP="00CF0CD6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24E09" w:rsidRPr="00B65953" w:rsidTr="00CF0CD6">
        <w:trPr>
          <w:cantSplit/>
          <w:trHeight w:val="563"/>
        </w:trPr>
        <w:tc>
          <w:tcPr>
            <w:tcW w:w="12474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личности,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общества и государства </w:t>
            </w:r>
          </w:p>
          <w:p w:rsidR="00024E09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E09" w:rsidRPr="00B65953" w:rsidRDefault="00024E09" w:rsidP="00CF0CD6">
            <w:pPr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. Основы комплексной безопасности </w:t>
            </w:r>
          </w:p>
        </w:tc>
        <w:tc>
          <w:tcPr>
            <w:tcW w:w="2410" w:type="dxa"/>
            <w:gridSpan w:val="2"/>
          </w:tcPr>
          <w:p w:rsidR="00024E09" w:rsidRPr="00B65953" w:rsidRDefault="00024E09" w:rsidP="00CF0C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024E09" w:rsidRPr="00B65953" w:rsidRDefault="00024E09" w:rsidP="00CF0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24E09" w:rsidRPr="00B65953" w:rsidTr="00CF0CD6">
        <w:trPr>
          <w:cantSplit/>
          <w:trHeight w:val="1090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Национальная безопасность в современном мире</w:t>
            </w: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Россия в мировом сообществе.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Национальные интересы России в современном мире.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1653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и техногенного характера</w:t>
            </w:r>
          </w:p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и национальная безопасность России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Опасные и чрезвычайные ситуации, общие понятия и определения, их классификация.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Чрезвычайные ситуации природного характера и защита населения. Рекомендации по безопасному поведению. Средства индивидуальной защиты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Чрезвычайные ситуации техногенного характера и защита населения. Рекомендации по безопасному поведению. Средства индивидуальной и коллективной защиты. Правила пользования ими.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1428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Современный комплекс проблем безопасности социального характера</w:t>
            </w:r>
          </w:p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и национальная безопасность России</w:t>
            </w: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Военные угрозы национальной безопасности России. Международный террориз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угроза национальной безопасности России. Наркобизнес как разновидность проявления международного терроризма.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2407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личной безопасности при угрозе террористического акта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 xml:space="preserve">Терроризм, экстремизм, </w:t>
            </w:r>
            <w:proofErr w:type="spellStart"/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наркотизм</w:t>
            </w:r>
            <w:proofErr w:type="spellEnd"/>
            <w:r w:rsidRPr="00B65953">
              <w:rPr>
                <w:rFonts w:ascii="Times New Roman" w:hAnsi="Times New Roman"/>
                <w:i/>
                <w:sz w:val="24"/>
                <w:szCs w:val="24"/>
              </w:rPr>
              <w:t xml:space="preserve"> - сущность и угрозы безопасности личности и общества.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      </w: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398"/>
        </w:trPr>
        <w:tc>
          <w:tcPr>
            <w:tcW w:w="12474" w:type="dxa"/>
            <w:gridSpan w:val="2"/>
          </w:tcPr>
          <w:p w:rsidR="00024E09" w:rsidRPr="00B678C0" w:rsidRDefault="00024E09" w:rsidP="00CF0CD6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678C0">
              <w:rPr>
                <w:rFonts w:ascii="Times New Roman" w:hAnsi="Times New Roman"/>
                <w:sz w:val="24"/>
                <w:szCs w:val="24"/>
              </w:rPr>
              <w:t>. Защита населения Российской федерации от чрезвычайных ситуаций</w:t>
            </w:r>
          </w:p>
        </w:tc>
        <w:tc>
          <w:tcPr>
            <w:tcW w:w="2410" w:type="dxa"/>
            <w:gridSpan w:val="2"/>
          </w:tcPr>
          <w:p w:rsidR="00024E09" w:rsidRPr="00B678C0" w:rsidRDefault="00024E09" w:rsidP="00CF0CD6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</w:tr>
      <w:tr w:rsidR="00024E09" w:rsidRPr="00B65953" w:rsidTr="00CF0CD6">
        <w:trPr>
          <w:cantSplit/>
          <w:trHeight w:val="1679"/>
        </w:trPr>
        <w:tc>
          <w:tcPr>
            <w:tcW w:w="297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Организационные основы по защите населения страны от чрезвычайных ситуаций мирного и военного времени</w:t>
            </w: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ликвидация ЧС (РСЧС)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Гражданская оборона как составная часть национальной безопасности и обороноспособности страны.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1979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Основные мероприятия, проводимые в Российской Федерации, по защите населения от чрезвычайных ситуаций мирного и военного времени</w:t>
            </w: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Мониторинг и прогнозирование чрезвычайных ситуаций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Инженерная защита населения и территорий от чрезвычайных ситуаций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868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 xml:space="preserve">Безопасность в </w:t>
            </w:r>
            <w:proofErr w:type="gramStart"/>
            <w:r w:rsidRPr="00B678C0">
              <w:rPr>
                <w:rFonts w:ascii="Times New Roman" w:hAnsi="Times New Roman"/>
                <w:sz w:val="24"/>
                <w:szCs w:val="24"/>
              </w:rPr>
              <w:t>криминогенных ситуациях</w:t>
            </w:r>
            <w:proofErr w:type="gramEnd"/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Правила безопасности в ситуациях криминогенного характера (квартира, улица, подъезд, лифт, карманная кража, мошенничество,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самозащита покупателя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gramEnd"/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Элементарные способы самозащиты.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Информационная безопасность подростка.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1779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Организация борьбы с терроризмом и наркобизнесом в Российской федерации</w:t>
            </w:r>
          </w:p>
        </w:tc>
        <w:tc>
          <w:tcPr>
            <w:tcW w:w="9497" w:type="dxa"/>
            <w:tcBorders>
              <w:top w:val="nil"/>
            </w:tcBorders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Законодательная и нормативно-правовая база по организации борьбы с терроризмом.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Система борьбы с терроризмом.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Государственная политика  противодействия  </w:t>
            </w:r>
            <w:proofErr w:type="spellStart"/>
            <w:r w:rsidRPr="00B65953">
              <w:rPr>
                <w:rFonts w:ascii="Times New Roman" w:hAnsi="Times New Roman"/>
                <w:sz w:val="24"/>
                <w:szCs w:val="24"/>
              </w:rPr>
              <w:t>наркотизму</w:t>
            </w:r>
            <w:proofErr w:type="spellEnd"/>
            <w:r w:rsidRPr="00B659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361"/>
        </w:trPr>
        <w:tc>
          <w:tcPr>
            <w:tcW w:w="12474" w:type="dxa"/>
            <w:gridSpan w:val="2"/>
          </w:tcPr>
          <w:p w:rsidR="00024E09" w:rsidRPr="00B678C0" w:rsidRDefault="00024E09" w:rsidP="00CF0CD6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Pr="00B678C0">
              <w:rPr>
                <w:rFonts w:ascii="Times New Roman" w:hAnsi="Times New Roman"/>
                <w:sz w:val="24"/>
                <w:szCs w:val="24"/>
              </w:rPr>
              <w:t xml:space="preserve">. Основы здорового образа жизни </w:t>
            </w:r>
          </w:p>
        </w:tc>
        <w:tc>
          <w:tcPr>
            <w:tcW w:w="2410" w:type="dxa"/>
            <w:gridSpan w:val="2"/>
          </w:tcPr>
          <w:p w:rsidR="00024E09" w:rsidRPr="00CC5E19" w:rsidRDefault="00024E09" w:rsidP="00CF0CD6">
            <w:pPr>
              <w:rPr>
                <w:rFonts w:ascii="Times New Roman" w:hAnsi="Times New Roman"/>
                <w:sz w:val="24"/>
                <w:szCs w:val="24"/>
              </w:rPr>
            </w:pPr>
            <w:r w:rsidRPr="00CC5E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24E09" w:rsidRPr="00B65953" w:rsidTr="00CF0CD6">
        <w:trPr>
          <w:cantSplit/>
          <w:trHeight w:val="881"/>
        </w:trPr>
        <w:tc>
          <w:tcPr>
            <w:tcW w:w="2977" w:type="dxa"/>
            <w:tcBorders>
              <w:bottom w:val="single" w:sz="4" w:space="0" w:color="auto"/>
            </w:tcBorders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Основы здорового образа жизни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Здоровье человека как 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 так и общественная ценность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Здоровый образ жизни и его составляющие.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1070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78C0">
              <w:rPr>
                <w:rFonts w:ascii="Times New Roman" w:hAnsi="Times New Roman"/>
                <w:sz w:val="24"/>
                <w:szCs w:val="24"/>
              </w:rPr>
              <w:t>Факторы</w:t>
            </w:r>
            <w:proofErr w:type="gramEnd"/>
            <w:r w:rsidRPr="00B678C0">
              <w:rPr>
                <w:rFonts w:ascii="Times New Roman" w:hAnsi="Times New Roman"/>
                <w:sz w:val="24"/>
                <w:szCs w:val="24"/>
              </w:rPr>
              <w:t xml:space="preserve"> разрушающие репродуктивное здоровье</w:t>
            </w: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Инфекции, передаваемые половым путем.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Понятие о ВИ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Ч-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инфекции и </w:t>
            </w:r>
            <w:proofErr w:type="spellStart"/>
            <w:r w:rsidRPr="00B65953">
              <w:rPr>
                <w:rFonts w:ascii="Times New Roman" w:hAnsi="Times New Roman"/>
                <w:sz w:val="24"/>
                <w:szCs w:val="24"/>
              </w:rPr>
              <w:t>СПИДе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894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Правовые основы сохранения и укрепления репродуктивного здоровья</w:t>
            </w: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Семья в современном обществе. 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Права и обязанности супругов. Защита прав ребенка.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sz w:val="24"/>
                <w:szCs w:val="24"/>
              </w:rPr>
              <w:t>Основы семейного права в Российской Федерации.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445"/>
        </w:trPr>
        <w:tc>
          <w:tcPr>
            <w:tcW w:w="12480" w:type="dxa"/>
            <w:gridSpan w:val="3"/>
          </w:tcPr>
          <w:p w:rsidR="00024E09" w:rsidRPr="00B678C0" w:rsidRDefault="00024E09" w:rsidP="00CF0CD6">
            <w:pPr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678C0">
              <w:rPr>
                <w:rFonts w:ascii="Times New Roman" w:hAnsi="Times New Roman"/>
                <w:sz w:val="24"/>
                <w:szCs w:val="24"/>
              </w:rPr>
              <w:t>. Основы медицинских знаний и оказание первой медицинской помощи</w:t>
            </w:r>
          </w:p>
        </w:tc>
        <w:tc>
          <w:tcPr>
            <w:tcW w:w="2404" w:type="dxa"/>
          </w:tcPr>
          <w:p w:rsidR="00024E09" w:rsidRPr="00B678C0" w:rsidRDefault="00024E09" w:rsidP="00CF0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4E09" w:rsidRPr="00B65953" w:rsidTr="00CF0CD6">
        <w:trPr>
          <w:cantSplit/>
          <w:trHeight w:val="663"/>
        </w:trPr>
        <w:tc>
          <w:tcPr>
            <w:tcW w:w="2977" w:type="dxa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9497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Первая медицинская помощь при массовых поражениях.</w:t>
            </w: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Первая медицинская помощь при передозировке при приеме </w:t>
            </w:r>
            <w:proofErr w:type="spellStart"/>
            <w:r w:rsidRPr="00B65953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веществ.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24E09" w:rsidRPr="00B65953" w:rsidRDefault="00024E09" w:rsidP="00CF0C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4E09" w:rsidRPr="00B65953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Pr="00B65953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5953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24E09" w:rsidRPr="00B65953" w:rsidRDefault="00024E09" w:rsidP="00024E09">
      <w:pPr>
        <w:pStyle w:val="2"/>
        <w:spacing w:line="240" w:lineRule="auto"/>
        <w:ind w:firstLine="0"/>
        <w:rPr>
          <w:rFonts w:eastAsia="Calibri"/>
          <w:sz w:val="24"/>
          <w:lang w:eastAsia="en-US"/>
        </w:rPr>
      </w:pPr>
    </w:p>
    <w:p w:rsidR="00024E09" w:rsidRPr="00B65953" w:rsidRDefault="00024E09" w:rsidP="00024E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Учебное пособие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Pr="00B65953">
        <w:rPr>
          <w:rFonts w:ascii="Times New Roman" w:hAnsi="Times New Roman"/>
          <w:sz w:val="24"/>
          <w:szCs w:val="24"/>
        </w:rPr>
        <w:t>(</w:t>
      </w:r>
      <w:proofErr w:type="gramEnd"/>
      <w:r w:rsidRPr="00B65953">
        <w:rPr>
          <w:rFonts w:ascii="Times New Roman" w:eastAsia="Times New Roman" w:hAnsi="Times New Roman"/>
          <w:sz w:val="24"/>
          <w:szCs w:val="24"/>
        </w:rPr>
        <w:t>А.Т.Смирнов, Б.О.Хренников «Основы безопасности  жизнедеятельности» 9 класс, М: «Просвещение», 2012</w:t>
      </w:r>
      <w:r w:rsidRPr="00B65953">
        <w:rPr>
          <w:rFonts w:ascii="Times New Roman" w:hAnsi="Times New Roman"/>
          <w:sz w:val="24"/>
          <w:szCs w:val="24"/>
        </w:rPr>
        <w:t>)</w:t>
      </w:r>
    </w:p>
    <w:p w:rsidR="00024E09" w:rsidRPr="00B65953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3"/>
        <w:gridCol w:w="9206"/>
        <w:gridCol w:w="1843"/>
        <w:gridCol w:w="1701"/>
        <w:gridCol w:w="1559"/>
        <w:gridCol w:w="42"/>
        <w:gridCol w:w="28"/>
        <w:gridCol w:w="14"/>
        <w:gridCol w:w="14"/>
        <w:gridCol w:w="15"/>
      </w:tblGrid>
      <w:tr w:rsidR="00024E09" w:rsidRPr="00B65953" w:rsidTr="00CF0CD6">
        <w:trPr>
          <w:gridAfter w:val="5"/>
          <w:wAfter w:w="113" w:type="dxa"/>
          <w:cantSplit/>
          <w:trHeight w:val="417"/>
        </w:trPr>
        <w:tc>
          <w:tcPr>
            <w:tcW w:w="562" w:type="dxa"/>
            <w:vMerge w:val="restart"/>
          </w:tcPr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24E09" w:rsidRPr="00B678C0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678C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678C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678C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9" w:type="dxa"/>
            <w:gridSpan w:val="2"/>
            <w:vMerge w:val="restart"/>
            <w:vAlign w:val="center"/>
          </w:tcPr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3544" w:type="dxa"/>
            <w:gridSpan w:val="2"/>
          </w:tcPr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41"/>
        </w:trPr>
        <w:tc>
          <w:tcPr>
            <w:tcW w:w="562" w:type="dxa"/>
            <w:vMerge/>
            <w:textDirection w:val="btLr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9" w:type="dxa"/>
            <w:gridSpan w:val="2"/>
            <w:vMerge/>
            <w:vAlign w:val="center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/>
          </w:tcPr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41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 xml:space="preserve">Основы безопасности личности, общества и государства (35 ч.) </w:t>
            </w:r>
          </w:p>
          <w:p w:rsidR="00024E09" w:rsidRPr="00B678C0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678C0">
              <w:rPr>
                <w:rFonts w:ascii="Times New Roman" w:hAnsi="Times New Roman"/>
                <w:sz w:val="24"/>
                <w:szCs w:val="24"/>
              </w:rPr>
              <w:t>. Основы комплексной безопасности (12 ч.)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8C0">
              <w:rPr>
                <w:rFonts w:ascii="Times New Roman" w:hAnsi="Times New Roman"/>
                <w:sz w:val="24"/>
                <w:szCs w:val="24"/>
              </w:rPr>
              <w:t>1. Национальная безопасность в современном мире (4 ч.)</w:t>
            </w:r>
          </w:p>
        </w:tc>
      </w:tr>
      <w:tr w:rsidR="00024E09" w:rsidRPr="00B65953" w:rsidTr="00CF0CD6">
        <w:trPr>
          <w:gridAfter w:val="5"/>
          <w:wAfter w:w="113" w:type="dxa"/>
          <w:cantSplit/>
          <w:trHeight w:val="303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Россия в мировом сообществе.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75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Национальные интересы России в современном мире.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435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7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39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2. Чрезвычайные ситуации природного и техногенного характера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и национальная безопасность России (3 ч)</w:t>
            </w:r>
          </w:p>
        </w:tc>
      </w:tr>
      <w:tr w:rsidR="00024E09" w:rsidRPr="00B65953" w:rsidTr="00CF0CD6">
        <w:trPr>
          <w:gridAfter w:val="5"/>
          <w:wAfter w:w="113" w:type="dxa"/>
          <w:cantSplit/>
          <w:trHeight w:val="258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Опасные и чрезвычайные ситуации, общие понятия и определения, их классификация.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813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характера и защита населения. Рекомендации по безопасному поведению. Средства индивидуальной защиты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1134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Чрезвычайные ситуации техногенного характера и защита населения. Рекомендации по безопасному поведению. Средства индивидуальной и коллективной защиты. Правила пользования ими.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42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3. Современный комплекс проблем безопасности социального характера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и национальная безопасность России (3 ч.)</w:t>
            </w:r>
          </w:p>
        </w:tc>
      </w:tr>
      <w:tr w:rsidR="00024E09" w:rsidRPr="00B65953" w:rsidTr="00CF0CD6">
        <w:trPr>
          <w:gridAfter w:val="5"/>
          <w:wAfter w:w="113" w:type="dxa"/>
          <w:cantSplit/>
          <w:trHeight w:val="655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Военные угрозы национальной безопасности России.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56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Международный террориз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угроза национальной безопасности России.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51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Наркобизнес как разновидность проявления международного терроризма.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307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4. Обеспечение личной безопасности при угрозе террористического акта (2 ч.)</w:t>
            </w:r>
          </w:p>
        </w:tc>
      </w:tr>
      <w:tr w:rsidR="00024E09" w:rsidRPr="00B65953" w:rsidTr="00CF0CD6">
        <w:trPr>
          <w:gridAfter w:val="5"/>
          <w:wAfter w:w="113" w:type="dxa"/>
          <w:cantSplit/>
          <w:trHeight w:val="1605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Терроризм, экстремизм, </w:t>
            </w:r>
            <w:proofErr w:type="spellStart"/>
            <w:r w:rsidRPr="00B65953">
              <w:rPr>
                <w:rFonts w:ascii="Times New Roman" w:hAnsi="Times New Roman"/>
                <w:sz w:val="24"/>
                <w:szCs w:val="24"/>
              </w:rPr>
              <w:t>наркотизм</w:t>
            </w:r>
            <w:proofErr w:type="spell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- сущность и угрозы безопасности личности и общества.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227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836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. Защита населения Российской федерации от чрезвычайных ситуаций (12 ч.).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5. Организационные основы по защите населения страны от чрезвычайных ситуаций мирного и военного времени (3 ч.)</w:t>
            </w:r>
          </w:p>
        </w:tc>
      </w:tr>
      <w:tr w:rsidR="00024E09" w:rsidRPr="00B65953" w:rsidTr="00CF0CD6">
        <w:trPr>
          <w:gridAfter w:val="5"/>
          <w:wAfter w:w="113" w:type="dxa"/>
          <w:cantSplit/>
          <w:trHeight w:val="7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ликвидация ЧС (РСЧС)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716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407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659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6. Основные мероприятия, проводимые в Российской Федерации, по защите населения от чрезвычайных ситуаций мирного и военного времени (3 ч.)</w:t>
            </w:r>
          </w:p>
        </w:tc>
      </w:tr>
      <w:tr w:rsidR="00024E09" w:rsidRPr="00B65953" w:rsidTr="00CF0CD6">
        <w:trPr>
          <w:gridAfter w:val="4"/>
          <w:wAfter w:w="71" w:type="dxa"/>
          <w:cantSplit/>
          <w:trHeight w:val="574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Мониторинг и прогнозирование чрезвычайных ситуаций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24E0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4"/>
          <w:wAfter w:w="71" w:type="dxa"/>
          <w:cantSplit/>
          <w:trHeight w:val="576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Инженерная защита населения и территорий от чрезвычайных ситуаций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24E0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4"/>
          <w:wAfter w:w="71" w:type="dxa"/>
          <w:cantSplit/>
          <w:trHeight w:val="557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24E0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383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 xml:space="preserve">7. Безопасность в </w:t>
            </w:r>
            <w:proofErr w:type="gramStart"/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криминогенных ситуациях</w:t>
            </w:r>
            <w:proofErr w:type="gramEnd"/>
            <w:r w:rsidRPr="00B65953">
              <w:rPr>
                <w:rFonts w:ascii="Times New Roman" w:hAnsi="Times New Roman"/>
                <w:b/>
                <w:sz w:val="24"/>
                <w:szCs w:val="24"/>
              </w:rPr>
              <w:t xml:space="preserve"> (2)</w:t>
            </w:r>
          </w:p>
        </w:tc>
      </w:tr>
      <w:tr w:rsidR="00024E09" w:rsidRPr="00B65953" w:rsidTr="00CF0CD6">
        <w:trPr>
          <w:gridAfter w:val="3"/>
          <w:wAfter w:w="43" w:type="dxa"/>
          <w:cantSplit/>
          <w:trHeight w:val="1134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Правила безопасности в ситуациях криминогенного характера (квартира, улица, подъезд, лифт, карманная кража, мошенничество,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самозащита покупателя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gramEnd"/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3"/>
          <w:wAfter w:w="43" w:type="dxa"/>
          <w:cantSplit/>
          <w:trHeight w:val="60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Элементарные способы самозащиты. </w:t>
            </w: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Информационная безопасность подростка.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024E0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70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8. Организация борьбы с терроризмом и наркобизнесом в Российской федерации (4 ч.)</w:t>
            </w:r>
          </w:p>
        </w:tc>
      </w:tr>
      <w:tr w:rsidR="00024E09" w:rsidRPr="00B65953" w:rsidTr="00CF0CD6">
        <w:trPr>
          <w:gridAfter w:val="1"/>
          <w:wAfter w:w="15" w:type="dxa"/>
          <w:cantSplit/>
          <w:trHeight w:val="7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Законодательная и нормативно-правовая база по организации борьбы с терроризмом.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24E0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5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1"/>
          <w:wAfter w:w="15" w:type="dxa"/>
          <w:cantSplit/>
          <w:trHeight w:val="7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Система борьбы с терроризмом.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24E0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5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1"/>
          <w:wAfter w:w="15" w:type="dxa"/>
          <w:cantSplit/>
          <w:trHeight w:val="564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Государственная политика  противодействия  </w:t>
            </w:r>
            <w:proofErr w:type="spellStart"/>
            <w:r w:rsidRPr="00B65953">
              <w:rPr>
                <w:rFonts w:ascii="Times New Roman" w:hAnsi="Times New Roman"/>
                <w:sz w:val="24"/>
                <w:szCs w:val="24"/>
              </w:rPr>
              <w:t>наркотизму</w:t>
            </w:r>
            <w:proofErr w:type="spellEnd"/>
            <w:r w:rsidRPr="00B659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5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1"/>
          <w:wAfter w:w="15" w:type="dxa"/>
          <w:cantSplit/>
          <w:trHeight w:val="268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Профилактика наркомании.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24E0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5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493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. Основы здорового образа жизни (9 ч.)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9. Основы здорового образа жизни (3 ч.)</w:t>
            </w:r>
          </w:p>
        </w:tc>
      </w:tr>
      <w:tr w:rsidR="00024E09" w:rsidRPr="00B65953" w:rsidTr="00CF0CD6">
        <w:trPr>
          <w:cantSplit/>
          <w:trHeight w:val="79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Здоровье человека как 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 так и общественная ценность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024E09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6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70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Здоровый образ жизни и его составляющие</w:t>
            </w:r>
          </w:p>
        </w:tc>
        <w:tc>
          <w:tcPr>
            <w:tcW w:w="1843" w:type="dxa"/>
          </w:tcPr>
          <w:p w:rsidR="00024E09" w:rsidRPr="00B65953" w:rsidRDefault="008649F4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6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cantSplit/>
          <w:trHeight w:val="609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6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277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  <w:proofErr w:type="gramStart"/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Факторы</w:t>
            </w:r>
            <w:proofErr w:type="gramEnd"/>
            <w:r w:rsidRPr="00B65953">
              <w:rPr>
                <w:rFonts w:ascii="Times New Roman" w:hAnsi="Times New Roman"/>
                <w:b/>
                <w:sz w:val="24"/>
                <w:szCs w:val="24"/>
              </w:rPr>
              <w:t xml:space="preserve"> разрушающие репродуктивное здоровье (3 ч.)</w:t>
            </w:r>
          </w:p>
        </w:tc>
      </w:tr>
      <w:tr w:rsidR="00024E09" w:rsidRPr="00B65953" w:rsidTr="00CF0CD6">
        <w:trPr>
          <w:gridAfter w:val="2"/>
          <w:wAfter w:w="29" w:type="dxa"/>
          <w:cantSplit/>
          <w:trHeight w:val="283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4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2"/>
          <w:wAfter w:w="29" w:type="dxa"/>
          <w:cantSplit/>
          <w:trHeight w:val="274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Инфекции, передаваемые половым путем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4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2"/>
          <w:wAfter w:w="29" w:type="dxa"/>
          <w:cantSplit/>
          <w:trHeight w:val="268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Понятие о ВИ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Ч-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инфекции и </w:t>
            </w:r>
            <w:proofErr w:type="spellStart"/>
            <w:r w:rsidRPr="00B65953">
              <w:rPr>
                <w:rFonts w:ascii="Times New Roman" w:hAnsi="Times New Roman"/>
                <w:sz w:val="24"/>
                <w:szCs w:val="24"/>
              </w:rPr>
              <w:t>СПИДе</w:t>
            </w:r>
            <w:proofErr w:type="spellEnd"/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4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274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11. Правовые основы сохранения и укрепления репродуктивного здоровья (3 ч.)</w:t>
            </w:r>
          </w:p>
        </w:tc>
      </w:tr>
      <w:tr w:rsidR="00024E09" w:rsidRPr="00B65953" w:rsidTr="00CF0CD6">
        <w:trPr>
          <w:gridAfter w:val="4"/>
          <w:wAfter w:w="71" w:type="dxa"/>
          <w:cantSplit/>
          <w:trHeight w:val="61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Семья в современном обществе. 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 w:val="restart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4"/>
          <w:wAfter w:w="71" w:type="dxa"/>
          <w:cantSplit/>
          <w:trHeight w:val="134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i/>
                <w:iCs/>
                <w:sz w:val="24"/>
                <w:szCs w:val="24"/>
              </w:rPr>
              <w:t>Права и обязанности супругов. Защита прав ребенка.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4"/>
          <w:wAfter w:w="71" w:type="dxa"/>
          <w:cantSplit/>
          <w:trHeight w:val="273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Основы семейного права в Российской Федерации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307"/>
        </w:trPr>
        <w:tc>
          <w:tcPr>
            <w:tcW w:w="14884" w:type="dxa"/>
            <w:gridSpan w:val="6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. Основы медицинских знаний и оказание первой медицинской (2 ч.)</w:t>
            </w:r>
          </w:p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/>
                <w:b/>
                <w:sz w:val="24"/>
                <w:szCs w:val="24"/>
              </w:rPr>
              <w:t>12. Оказание первой медицинской помощи (2  ч.)</w:t>
            </w:r>
          </w:p>
        </w:tc>
      </w:tr>
      <w:tr w:rsidR="00024E09" w:rsidRPr="00B65953" w:rsidTr="00CF0CD6">
        <w:trPr>
          <w:gridAfter w:val="2"/>
          <w:wAfter w:w="29" w:type="dxa"/>
          <w:cantSplit/>
          <w:trHeight w:val="593"/>
        </w:trPr>
        <w:tc>
          <w:tcPr>
            <w:tcW w:w="575" w:type="dxa"/>
            <w:gridSpan w:val="2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06" w:type="dxa"/>
          </w:tcPr>
          <w:p w:rsidR="00024E09" w:rsidRPr="00B65953" w:rsidRDefault="00024E09" w:rsidP="00CF0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Первая медицинская помощь при массовых поражениях</w:t>
            </w:r>
          </w:p>
        </w:tc>
        <w:tc>
          <w:tcPr>
            <w:tcW w:w="1843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701" w:type="dxa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4"/>
          </w:tcPr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9" w:rsidRPr="00B65953" w:rsidTr="00CF0CD6">
        <w:trPr>
          <w:gridAfter w:val="5"/>
          <w:wAfter w:w="113" w:type="dxa"/>
          <w:cantSplit/>
          <w:trHeight w:val="230"/>
        </w:trPr>
        <w:tc>
          <w:tcPr>
            <w:tcW w:w="14884" w:type="dxa"/>
            <w:gridSpan w:val="6"/>
            <w:tcBorders>
              <w:left w:val="nil"/>
              <w:bottom w:val="nil"/>
              <w:right w:val="nil"/>
            </w:tcBorders>
          </w:tcPr>
          <w:p w:rsidR="00024E09" w:rsidRPr="00B65953" w:rsidRDefault="00024E09" w:rsidP="00CF0C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24E09" w:rsidRPr="00B65953" w:rsidRDefault="00024E09" w:rsidP="00CF0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E09" w:rsidRPr="00542CAF" w:rsidRDefault="00024E09" w:rsidP="00024E09">
      <w:pPr>
        <w:spacing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E09" w:rsidRDefault="00024E09" w:rsidP="00024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2099" w:rsidRDefault="0035343F"/>
    <w:sectPr w:rsidR="00912099" w:rsidSect="00024E09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43F" w:rsidRDefault="0035343F" w:rsidP="00024E09">
      <w:pPr>
        <w:spacing w:after="0" w:line="240" w:lineRule="auto"/>
      </w:pPr>
      <w:r>
        <w:separator/>
      </w:r>
    </w:p>
  </w:endnote>
  <w:endnote w:type="continuationSeparator" w:id="0">
    <w:p w:rsidR="0035343F" w:rsidRDefault="0035343F" w:rsidP="0002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435661"/>
      <w:docPartObj>
        <w:docPartGallery w:val="Page Numbers (Bottom of Page)"/>
        <w:docPartUnique/>
      </w:docPartObj>
    </w:sdtPr>
    <w:sdtContent>
      <w:p w:rsidR="00024E09" w:rsidRDefault="008D0703">
        <w:pPr>
          <w:pStyle w:val="a5"/>
          <w:jc w:val="right"/>
        </w:pPr>
        <w:fldSimple w:instr=" PAGE   \* MERGEFORMAT ">
          <w:r w:rsidR="008649F4">
            <w:rPr>
              <w:noProof/>
            </w:rPr>
            <w:t>12</w:t>
          </w:r>
        </w:fldSimple>
      </w:p>
    </w:sdtContent>
  </w:sdt>
  <w:p w:rsidR="00024E09" w:rsidRDefault="00024E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43F" w:rsidRDefault="0035343F" w:rsidP="00024E09">
      <w:pPr>
        <w:spacing w:after="0" w:line="240" w:lineRule="auto"/>
      </w:pPr>
      <w:r>
        <w:separator/>
      </w:r>
    </w:p>
  </w:footnote>
  <w:footnote w:type="continuationSeparator" w:id="0">
    <w:p w:rsidR="0035343F" w:rsidRDefault="0035343F" w:rsidP="00024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CF478"/>
    <w:lvl w:ilvl="0">
      <w:numFmt w:val="bullet"/>
      <w:lvlText w:val="*"/>
      <w:lvlJc w:val="left"/>
    </w:lvl>
  </w:abstractNum>
  <w:abstractNum w:abstractNumId="1">
    <w:nsid w:val="29514B74"/>
    <w:multiLevelType w:val="hybridMultilevel"/>
    <w:tmpl w:val="F0CE96DA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818E2"/>
    <w:multiLevelType w:val="hybridMultilevel"/>
    <w:tmpl w:val="795ADFB2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A29C9"/>
    <w:multiLevelType w:val="hybridMultilevel"/>
    <w:tmpl w:val="5B5C4740"/>
    <w:lvl w:ilvl="0" w:tplc="016CF47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E09"/>
    <w:rsid w:val="00024E09"/>
    <w:rsid w:val="00270CAF"/>
    <w:rsid w:val="0035343F"/>
    <w:rsid w:val="008649F4"/>
    <w:rsid w:val="008D0703"/>
    <w:rsid w:val="00D55367"/>
    <w:rsid w:val="00E63DDF"/>
    <w:rsid w:val="00F0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4E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024E0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24E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24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4E0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24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E0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3024</Words>
  <Characters>17239</Characters>
  <Application>Microsoft Office Word</Application>
  <DocSecurity>0</DocSecurity>
  <Lines>143</Lines>
  <Paragraphs>40</Paragraphs>
  <ScaleCrop>false</ScaleCrop>
  <Company/>
  <LinksUpToDate>false</LinksUpToDate>
  <CharactersWithSpaces>20223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Айгуль^__^</dc:creator>
  <cp:keywords/>
  <dc:description/>
  <cp:lastModifiedBy>Айгуль^__^</cp:lastModifiedBy>
  <cp:revision>4</cp:revision>
  <cp:lastPrinted>2020-09-09T19:36:00Z</cp:lastPrinted>
  <dcterms:created xsi:type="dcterms:W3CDTF">2020-09-09T19:27:00Z</dcterms:created>
  <dcterms:modified xsi:type="dcterms:W3CDTF">2021-01-10T17:27:00Z</dcterms:modified>
</cp:coreProperties>
</file>